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A5" w:rsidRPr="00D611A5" w:rsidRDefault="00D611A5" w:rsidP="00D611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11A5">
        <w:rPr>
          <w:rFonts w:ascii="Times New Roman" w:hAnsi="Times New Roman" w:cs="Times New Roman"/>
          <w:b/>
          <w:sz w:val="24"/>
          <w:szCs w:val="24"/>
        </w:rPr>
        <w:t>JQE</w:t>
      </w:r>
      <w:r w:rsidRPr="00D611A5">
        <w:rPr>
          <w:rFonts w:ascii="Times New Roman" w:hAnsi="Times New Roman" w:cs="Times New Roman"/>
          <w:b/>
          <w:sz w:val="24"/>
          <w:szCs w:val="24"/>
        </w:rPr>
        <w:tab/>
        <w:t>Alternative Arrangements for Nontraditional Students</w:t>
      </w:r>
      <w:r w:rsidRPr="00D611A5">
        <w:rPr>
          <w:rFonts w:ascii="Times New Roman" w:hAnsi="Times New Roman" w:cs="Times New Roman"/>
          <w:b/>
          <w:sz w:val="24"/>
          <w:szCs w:val="24"/>
        </w:rPr>
        <w:tab/>
      </w:r>
    </w:p>
    <w:p w:rsidR="00D611A5" w:rsidRPr="00D611A5" w:rsidRDefault="00D611A5" w:rsidP="00D61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1A5" w:rsidRPr="00D611A5" w:rsidRDefault="00D611A5" w:rsidP="00D61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11A5">
        <w:rPr>
          <w:rFonts w:ascii="Times New Roman" w:hAnsi="Times New Roman" w:cs="Times New Roman"/>
          <w:sz w:val="24"/>
          <w:szCs w:val="24"/>
        </w:rPr>
        <w:tab/>
        <w:t>Married students, pregnant students, and students who are parents shall have access to the same educational opportunities, services, and extracurricular activities provided to other students.</w:t>
      </w:r>
    </w:p>
    <w:p w:rsidR="00D611A5" w:rsidRPr="00D611A5" w:rsidRDefault="00D611A5" w:rsidP="00D61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11A5">
        <w:rPr>
          <w:rFonts w:ascii="Times New Roman" w:hAnsi="Times New Roman" w:cs="Times New Roman"/>
          <w:sz w:val="24"/>
          <w:szCs w:val="24"/>
        </w:rPr>
        <w:tab/>
        <w:t>A pregnant student may be required to provide a health care provider’s release to be allowed to participate in school activities which could pose a health or safety risk.</w:t>
      </w:r>
    </w:p>
    <w:p w:rsidR="00D611A5" w:rsidRPr="00D611A5" w:rsidRDefault="00D611A5" w:rsidP="00D61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11A5">
        <w:rPr>
          <w:rFonts w:ascii="Times New Roman" w:hAnsi="Times New Roman" w:cs="Times New Roman"/>
          <w:sz w:val="24"/>
          <w:szCs w:val="24"/>
        </w:rPr>
        <w:tab/>
        <w:t>If there is a delay in obtaining a health care provider’s release, in the student’s best interest, the administration may deny activity participation until the release is made available.</w:t>
      </w:r>
    </w:p>
    <w:p w:rsidR="00D611A5" w:rsidRPr="00D611A5" w:rsidRDefault="00D611A5" w:rsidP="00D61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1A5" w:rsidRPr="00D611A5" w:rsidRDefault="00D611A5" w:rsidP="00D611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BOE Approval </w:t>
      </w:r>
      <w:bookmarkStart w:id="0" w:name="_GoBack"/>
      <w:bookmarkEnd w:id="0"/>
      <w:r w:rsidRPr="00D611A5">
        <w:rPr>
          <w:rFonts w:ascii="Times New Roman" w:hAnsi="Times New Roman" w:cs="Times New Roman"/>
          <w:b/>
          <w:sz w:val="24"/>
          <w:szCs w:val="24"/>
        </w:rPr>
        <w:t>January 13, 2016</w:t>
      </w:r>
    </w:p>
    <w:p w:rsidR="00802A6E" w:rsidRDefault="00802A6E" w:rsidP="00D611A5">
      <w:pPr>
        <w:pStyle w:val="NoSpacing"/>
      </w:pPr>
    </w:p>
    <w:sectPr w:rsidR="0080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5"/>
    <w:rsid w:val="00802A6E"/>
    <w:rsid w:val="00D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6E5A1-8092-478A-8A20-C67D72E9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D611A5"/>
    <w:pPr>
      <w:tabs>
        <w:tab w:val="left" w:pos="99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styleId="NoSpacing">
    <w:name w:val="No Spacing"/>
    <w:uiPriority w:val="1"/>
    <w:qFormat/>
    <w:rsid w:val="00D61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2016-01-07T18:26:00Z</dcterms:created>
  <dcterms:modified xsi:type="dcterms:W3CDTF">2016-01-07T18:27:00Z</dcterms:modified>
</cp:coreProperties>
</file>